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24417">
        <w:rPr>
          <w:rFonts w:asciiTheme="minorHAnsi" w:hAnsiTheme="minorHAnsi" w:cs="Arial"/>
          <w:b/>
          <w:lang w:val="en-ZA"/>
        </w:rPr>
        <w:t>12 June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MACQUARIE SECURITIES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MAQ188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MAQ188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9604E">
        <w:rPr>
          <w:rFonts w:asciiTheme="minorHAnsi" w:hAnsiTheme="minorHAnsi" w:cs="Arial"/>
          <w:lang w:val="en-ZA"/>
        </w:rPr>
        <w:t xml:space="preserve"> </w:t>
      </w:r>
      <w:r w:rsidR="00924417">
        <w:rPr>
          <w:rFonts w:asciiTheme="minorHAnsi" w:hAnsiTheme="minorHAnsi" w:cs="Arial"/>
          <w:lang w:val="en-ZA"/>
        </w:rPr>
        <w:t>960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99.65</w:t>
      </w:r>
      <w:r w:rsidR="00924417">
        <w:rPr>
          <w:rFonts w:asciiTheme="minorHAnsi" w:hAnsiTheme="minorHAnsi" w:cs="Arial"/>
          <w:lang w:val="en-ZA"/>
        </w:rPr>
        <w:t>02685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9604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July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9604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</w:t>
      </w:r>
      <w:r w:rsidR="0049604E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</w:t>
      </w:r>
      <w:r w:rsidR="0049604E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July</w:t>
      </w:r>
      <w:r w:rsidR="0049604E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ZAG000168410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9244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24417" w:rsidRDefault="00924417" w:rsidP="009244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24417" w:rsidRPr="00F64748" w:rsidRDefault="00924417" w:rsidP="009244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24417">
          <w:rPr>
            <w:color w:val="0000FF"/>
            <w:u w:val="single"/>
          </w:rPr>
          <w:t>https://www.jse.co.za/content/JSEPricingSupplementsItems/2020/MAQ188%20Pricing%20Supplement%2020200615.pdf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9604E" w:rsidRPr="00F64748" w:rsidRDefault="0049604E" w:rsidP="004960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</w:t>
      </w:r>
      <w:r w:rsidRPr="006917CF">
        <w:rPr>
          <w:rFonts w:asciiTheme="minorHAnsi" w:eastAsia="Times" w:hAnsiTheme="minorHAnsi" w:cs="Arial"/>
          <w:lang w:val="en-ZA"/>
        </w:rPr>
        <w:t xml:space="preserve">The Standard Bank of South Africa Limited                                  </w:t>
      </w:r>
      <w:r>
        <w:rPr>
          <w:rFonts w:asciiTheme="minorHAnsi" w:eastAsia="Times" w:hAnsiTheme="minorHAnsi" w:cs="Arial"/>
          <w:lang w:val="en-ZA"/>
        </w:rPr>
        <w:t xml:space="preserve">         </w:t>
      </w:r>
      <w:r w:rsidRPr="006917CF">
        <w:rPr>
          <w:rFonts w:asciiTheme="minorHAnsi" w:eastAsia="Times" w:hAnsiTheme="minorHAnsi" w:cs="Arial"/>
          <w:lang w:val="en-ZA"/>
        </w:rPr>
        <w:t xml:space="preserve"> +27 11721</w:t>
      </w:r>
      <w:r>
        <w:rPr>
          <w:rFonts w:asciiTheme="minorHAnsi" w:eastAsia="Times" w:hAnsiTheme="minorHAnsi" w:cs="Arial"/>
          <w:lang w:val="en-ZA"/>
        </w:rPr>
        <w:t>5594</w:t>
      </w:r>
    </w:p>
    <w:p w:rsidR="0049604E" w:rsidRPr="00F64748" w:rsidRDefault="0049604E" w:rsidP="004960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917CF">
        <w:rPr>
          <w:rFonts w:asciiTheme="minorHAnsi" w:eastAsia="Times" w:hAnsiTheme="minorHAnsi" w:cs="Arial"/>
          <w:lang w:val="en-ZA"/>
        </w:rPr>
        <w:t>Keletso Moloi                             The Standard Bank of South Africa Limited                                  +27 117218043 Corporate Actions                              JSE</w:t>
      </w:r>
      <w:r w:rsidRPr="006917CF">
        <w:rPr>
          <w:rFonts w:asciiTheme="minorHAnsi" w:eastAsia="Times" w:hAnsiTheme="minorHAnsi" w:cs="Arial"/>
          <w:lang w:val="en-ZA"/>
        </w:rPr>
        <w:tab/>
        <w:t xml:space="preserve">                                                                                                  </w:t>
      </w:r>
      <w:r>
        <w:rPr>
          <w:rFonts w:asciiTheme="minorHAnsi" w:eastAsia="Times" w:hAnsiTheme="minorHAnsi" w:cs="Arial"/>
          <w:lang w:val="en-ZA"/>
        </w:rPr>
        <w:t xml:space="preserve"> </w:t>
      </w:r>
      <w:r w:rsidRPr="006917CF">
        <w:rPr>
          <w:rFonts w:asciiTheme="minorHAnsi" w:eastAsia="Times" w:hAnsiTheme="minorHAnsi" w:cs="Arial"/>
          <w:lang w:val="en-ZA"/>
        </w:rPr>
        <w:t xml:space="preserve">   +27 11 5207000</w:t>
      </w:r>
    </w:p>
    <w:p w:rsidR="0049604E" w:rsidRPr="00F64748" w:rsidRDefault="0049604E" w:rsidP="004960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60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60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244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244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604E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4417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8C4216"/>
  <w15:docId w15:val="{78C7B928-4AC2-45FE-9051-75997264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MAQ188%20Pricing%20Supplement%202020061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CB0F331-9821-46E6-8E5B-0E20B29DB1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141981-AD6A-4C06-8357-8E9C1A52E289}"/>
</file>

<file path=customXml/itemProps3.xml><?xml version="1.0" encoding="utf-8"?>
<ds:datastoreItem xmlns:ds="http://schemas.openxmlformats.org/officeDocument/2006/customXml" ds:itemID="{76F4D7DE-160A-4B0D-BE17-30700E0E153A}"/>
</file>

<file path=customXml/itemProps4.xml><?xml version="1.0" encoding="utf-8"?>
<ds:datastoreItem xmlns:ds="http://schemas.openxmlformats.org/officeDocument/2006/customXml" ds:itemID="{FED6B079-7537-4F0F-A336-66F05DD37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2020-06-12T07:51:00Z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